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0" w:rsidRPr="00967BB3" w:rsidRDefault="00967BB3">
      <w:pPr>
        <w:spacing w:after="0" w:line="408" w:lineRule="auto"/>
        <w:ind w:left="120"/>
        <w:jc w:val="center"/>
        <w:rPr>
          <w:lang w:val="ru-RU"/>
        </w:rPr>
      </w:pPr>
      <w:bookmarkStart w:id="0" w:name="block-26260800"/>
      <w:r w:rsidRPr="00967B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5FB0" w:rsidRPr="00967BB3" w:rsidRDefault="00967BB3">
      <w:pPr>
        <w:spacing w:after="0" w:line="408" w:lineRule="auto"/>
        <w:ind w:left="120"/>
        <w:jc w:val="center"/>
        <w:rPr>
          <w:lang w:val="ru-RU"/>
        </w:rPr>
      </w:pPr>
      <w:bookmarkStart w:id="1" w:name="af189c85-0929-46a5-b977-308f701b6bbe"/>
      <w:r w:rsidRPr="00967BB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5FB0" w:rsidRPr="00967BB3" w:rsidRDefault="00967BB3">
      <w:pPr>
        <w:spacing w:after="0" w:line="408" w:lineRule="auto"/>
        <w:ind w:left="120"/>
        <w:jc w:val="center"/>
        <w:rPr>
          <w:lang w:val="ru-RU"/>
        </w:rPr>
      </w:pPr>
      <w:bookmarkStart w:id="2" w:name="463b0088-d481-4bf6-abda-926c4005240f"/>
      <w:r w:rsidRPr="00967BB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города-курорта Кисловодска</w:t>
      </w:r>
      <w:bookmarkEnd w:id="2"/>
    </w:p>
    <w:p w:rsidR="00D95FB0" w:rsidRDefault="00967B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652F" w:rsidRPr="00E2220E" w:rsidTr="0095652F">
        <w:tc>
          <w:tcPr>
            <w:tcW w:w="3114" w:type="dxa"/>
          </w:tcPr>
          <w:p w:rsidR="0095652F" w:rsidRPr="0040209D" w:rsidRDefault="00967BB3" w:rsidP="009565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652F" w:rsidRPr="008944ED" w:rsidRDefault="00967BB3" w:rsidP="009565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95652F" w:rsidRDefault="00967BB3" w:rsidP="009565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52F" w:rsidRPr="008944ED" w:rsidRDefault="003E670E" w:rsidP="009565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Э.З.</w:t>
            </w:r>
          </w:p>
          <w:p w:rsidR="0095652F" w:rsidRDefault="00967BB3" w:rsidP="009565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652F" w:rsidRPr="0040209D" w:rsidRDefault="0095652F" w:rsidP="009565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652F" w:rsidRPr="0040209D" w:rsidRDefault="00967BB3" w:rsidP="009565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5652F" w:rsidRPr="008944ED" w:rsidRDefault="00967BB3" w:rsidP="009565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5652F" w:rsidRDefault="00967BB3" w:rsidP="009565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52F" w:rsidRPr="008944ED" w:rsidRDefault="00967BB3" w:rsidP="009565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Манукова Л.С.</w:t>
            </w:r>
          </w:p>
          <w:p w:rsidR="0095652F" w:rsidRPr="0040209D" w:rsidRDefault="0095652F" w:rsidP="0096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652F" w:rsidRDefault="00967BB3" w:rsidP="009565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652F" w:rsidRPr="008944ED" w:rsidRDefault="00967BB3" w:rsidP="009565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СОШ№14</w:t>
            </w:r>
          </w:p>
          <w:p w:rsidR="0095652F" w:rsidRDefault="00967BB3" w:rsidP="009565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652F" w:rsidRPr="008944ED" w:rsidRDefault="00967BB3" w:rsidP="009565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Т.Г.Низиволик</w:t>
            </w:r>
          </w:p>
          <w:p w:rsidR="0095652F" w:rsidRDefault="00967BB3" w:rsidP="009565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652F" w:rsidRPr="0040209D" w:rsidRDefault="0095652F" w:rsidP="009565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D95FB0">
      <w:pPr>
        <w:spacing w:after="0"/>
        <w:ind w:left="120"/>
      </w:pPr>
    </w:p>
    <w:p w:rsidR="00D95FB0" w:rsidRDefault="00967B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5FB0" w:rsidRDefault="00967B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3478913)</w:t>
      </w:r>
    </w:p>
    <w:p w:rsidR="00D95FB0" w:rsidRDefault="00D95FB0">
      <w:pPr>
        <w:spacing w:after="0"/>
        <w:ind w:left="120"/>
        <w:jc w:val="center"/>
      </w:pPr>
    </w:p>
    <w:p w:rsidR="00D95FB0" w:rsidRPr="00967BB3" w:rsidRDefault="00967BB3">
      <w:pPr>
        <w:spacing w:after="0" w:line="408" w:lineRule="auto"/>
        <w:ind w:left="120"/>
        <w:jc w:val="center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D95FB0" w:rsidRPr="00967BB3" w:rsidRDefault="00967BB3">
      <w:pPr>
        <w:spacing w:after="0" w:line="408" w:lineRule="auto"/>
        <w:ind w:left="120"/>
        <w:jc w:val="center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21544E">
        <w:rPr>
          <w:rFonts w:ascii="Times New Roman" w:hAnsi="Times New Roman"/>
          <w:color w:val="000000"/>
          <w:sz w:val="28"/>
          <w:lang w:val="ru-RU"/>
        </w:rPr>
        <w:t>-11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1544E"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D95FB0">
      <w:pPr>
        <w:spacing w:after="0"/>
        <w:ind w:left="120"/>
        <w:jc w:val="center"/>
        <w:rPr>
          <w:lang w:val="ru-RU"/>
        </w:rPr>
      </w:pPr>
    </w:p>
    <w:p w:rsidR="00D95FB0" w:rsidRPr="00967BB3" w:rsidRDefault="00967BB3">
      <w:pPr>
        <w:spacing w:after="0"/>
        <w:ind w:left="120"/>
        <w:jc w:val="center"/>
        <w:rPr>
          <w:lang w:val="ru-RU"/>
        </w:rPr>
      </w:pPr>
      <w:bookmarkStart w:id="3" w:name="f6381b5f-17d8-42b1-af10-bd6acb6f4f9c"/>
      <w:r w:rsidRPr="00967BB3">
        <w:rPr>
          <w:rFonts w:ascii="Times New Roman" w:hAnsi="Times New Roman"/>
          <w:b/>
          <w:color w:val="000000"/>
          <w:sz w:val="28"/>
          <w:lang w:val="ru-RU"/>
        </w:rPr>
        <w:t>г.-к. КИСЛОВОДСК</w:t>
      </w:r>
      <w:bookmarkEnd w:id="3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7e664f6-9509-4f54-abb4-bee3538f67a4"/>
      <w:r w:rsidRPr="00967B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95FB0" w:rsidRPr="00967BB3" w:rsidRDefault="00D95FB0">
      <w:pPr>
        <w:spacing w:after="0"/>
        <w:ind w:left="120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bookmarkStart w:id="5" w:name="block-26260798"/>
      <w:bookmarkEnd w:id="0"/>
      <w:r w:rsidRPr="00967BB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систематических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bookmarkStart w:id="6" w:name="82a3c4d4-6016-4b94-88b2-2315f4be4bed"/>
      <w:r w:rsidRPr="00967BB3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6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  <w:proofErr w:type="gramEnd"/>
    </w:p>
    <w:p w:rsidR="00D95FB0" w:rsidRPr="00967BB3" w:rsidRDefault="00967BB3">
      <w:pPr>
        <w:spacing w:after="0" w:line="264" w:lineRule="auto"/>
        <w:ind w:firstLine="600"/>
        <w:jc w:val="right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Таблица 1</w:t>
      </w:r>
    </w:p>
    <w:p w:rsidR="00D95FB0" w:rsidRPr="00967BB3" w:rsidRDefault="00967BB3">
      <w:pPr>
        <w:spacing w:after="0" w:line="264" w:lineRule="auto"/>
        <w:ind w:firstLine="600"/>
        <w:jc w:val="center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Распределение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учебных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часов по учебным курсам отечественной </w:t>
      </w:r>
    </w:p>
    <w:p w:rsidR="00D95FB0" w:rsidRPr="00967BB3" w:rsidRDefault="00967BB3">
      <w:pPr>
        <w:spacing w:after="0" w:line="264" w:lineRule="auto"/>
        <w:ind w:firstLine="600"/>
        <w:jc w:val="center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1857"/>
        <w:gridCol w:w="1305"/>
        <w:gridCol w:w="1848"/>
      </w:tblGrid>
      <w:tr w:rsidR="00D95FB0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D95FB0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D95FB0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D95FB0" w:rsidRDefault="00D95FB0">
      <w:pPr>
        <w:sectPr w:rsidR="00D95FB0">
          <w:pgSz w:w="11906" w:h="16383"/>
          <w:pgMar w:top="1134" w:right="850" w:bottom="1134" w:left="1701" w:header="720" w:footer="720" w:gutter="0"/>
          <w:cols w:space="720"/>
        </w:sectPr>
      </w:pPr>
    </w:p>
    <w:p w:rsidR="00D95FB0" w:rsidRDefault="00967BB3">
      <w:pPr>
        <w:spacing w:after="0" w:line="264" w:lineRule="auto"/>
        <w:ind w:left="120"/>
        <w:jc w:val="both"/>
      </w:pPr>
      <w:bookmarkStart w:id="7" w:name="block-2626080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95FB0" w:rsidRDefault="00D95FB0">
      <w:pPr>
        <w:spacing w:after="0" w:line="264" w:lineRule="auto"/>
        <w:ind w:left="120"/>
        <w:jc w:val="both"/>
      </w:pPr>
    </w:p>
    <w:p w:rsidR="00D95FB0" w:rsidRDefault="00967B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D95FB0" w:rsidRDefault="00D95FB0">
      <w:pPr>
        <w:spacing w:after="0" w:line="264" w:lineRule="auto"/>
        <w:ind w:left="120"/>
        <w:jc w:val="both"/>
      </w:pPr>
    </w:p>
    <w:p w:rsidR="00D95FB0" w:rsidRDefault="00967B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Всеобщая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1914–1945 </w:t>
      </w:r>
      <w:proofErr w:type="spellStart"/>
      <w:r>
        <w:rPr>
          <w:rFonts w:ascii="Times New Roman" w:hAnsi="Times New Roman"/>
          <w:b/>
          <w:color w:val="000000"/>
          <w:sz w:val="28"/>
        </w:rPr>
        <w:t>гг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. 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ервой мировой войны </w:t>
      </w:r>
      <w:r w:rsidRPr="00967BB3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 темой «Россия в Первой мировой войне (1914–1918)» курса истории России).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Ситуация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Балканах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Позиционная война. Боевые операции на Восточном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фронте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Верденское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сражение. Битва на Сомме.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Ютландское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морское сражение. Вступление в войну Румынии.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Завершающий этап войны. Объявление США войны Германии. Бои на Западном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фронте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 Революция 1917 г. в России и выход Советской России из войны. Капитуляция государств Четверного союза. Политические, экономические и социальные последствия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14 пунктов В. Вильсона. Парижская мирная конференция. Версальская система. Лига Наций. Вашингтонская конференция.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Кейнсианство. Государственное регулирование экономики.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proofErr w:type="gramStart"/>
      <w:r>
        <w:rPr>
          <w:rFonts w:ascii="Times New Roman" w:hAnsi="Times New Roman"/>
          <w:color w:val="000000"/>
          <w:sz w:val="28"/>
        </w:rPr>
        <w:t>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сражения, итоги).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Позиции европейских держав в отношении Испании. Советская помощь Испании. Оборона Мадрида. Поражение Испанской республики.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>. Страны Восточной и Южной Азии. Революция 1925–1927 гг. в Китае. Режим Чан Кайши и гражданская война с коммунистами. «Великий поход» Красной армии Китая. Япония: наращивание экономического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первой трети ХХ 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Версальская система и реалии 1920-х гг. Планы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Юнга. Советское государство в международных отношениях в 1920‑х гг. Пакт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–Келлога. «Эра пацифизма».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озера Хасан и реки Халхин-Гол.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Британско-франко-советские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переговоры в Москве. Советско-германский договор о ненападении и его последствия.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Научные открытия первых десятилетий ХХ в. (физика, химия, биология, медицина и другие). Технический прогресс в 1920– 1930-х гг. Изменение облика городов.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объединенно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 темой «Великая Отечественная война (1941–1945)» курса истории России).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Начало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торой мировой войны. Причины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океане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Нападение Германии на СССР. Начало Великой Отечественной войны. Планы Германии в отношении СССР (план «Барбаросса», план «Ост»). Ход событий на советско-германском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фронте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 1941 г. Формирование Антигитлеровской коалиции. Атлантическая хартия. Ленд-лиз. Нападение японских войск на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Перл-Харбор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Положение в оккупированных странах. Нацистский «новый порядок». Политика геноцида, холокост. Концентрационные лагеря. Принудительная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Коренной перелом в войне. Сталинградская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Итоги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торой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7BB3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Россия в годы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>ервой мировой войны и Великой российской революции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Россия в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>ервой мировой войне (1914–1918)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Россия и мир накануне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Вступление России в войну. Геополитические и военно-стратегические планы командования. Участие России в военных действиях 1914–1917 гг.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Боевые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власти. Эхо войны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окраинах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эсеров. В.И. Ленин как политический деятель. </w:t>
      </w:r>
    </w:p>
    <w:p w:rsidR="003E670E" w:rsidRDefault="003E670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lastRenderedPageBreak/>
        <w:t>Первые революционные преобразования большевиков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Комуч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Директория, правительства А.В. Колчака, А.И. Деникина и П.Н. Врангеля. Положение населения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территориях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антибольшевистских сил. Повстанчество в Гражданской войне. Будни села: красные продотряды и белые реквизиции.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Главкизм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Росс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Катастрофические последствия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в Поволжье и другие.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Кронштадтское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восстание.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национальных образований в 1920-е гг. Политика «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б) к концу 1920‑х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ТОЗы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>. Отходничество. Сдача земли в аренду.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Днепрострой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Турксиб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стройках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Массовые политические репрессии 1937–1938 гг. «Враг народа». Национальные операции НКВД. Результаты репрессий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нехристианских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пропаганде советской культуры. Социалистический реализм как художественный метод.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Культура русского зарубежья.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стройках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пятилеток. Коллективные формы быта.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Возвращение к традиционным ценностям в середине 1930‑х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СССР в 1920–1930-е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озере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Хасан, реке Халхин-Гол и ситуация на Дальнем Востоке в конце 1930-х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Эстонии, Бессарабии, Северной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Западной Украины и Западной Белоруссии.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Катынская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трагедия.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положении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Эвакуация ленинградцев. Дорога жизни.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Перестройка экономики на военный лад. Эвакуация предприятий, населения и ресурсов. Введение норм военной дисциплины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транспорте.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Начало массового сопротивления врагу. Праведники народов мира. Восстания в нацистских лагерях. Развертывание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партизанского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движения.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весной–летом 1942 г. Поражение советских вой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 и наступление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Ржевском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направлении. Разгром окруженных под Сталинградом гитлеровцев. Итоги и значение победы Красной Армии под Сталинградом.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Освобождение Киева. Итоги наступления Красной Армии летом–осенью 1943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За линией фронта. Развертывание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массового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эвакуированным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Страгородского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) в 1943 г. Патриотическое служение представителей религиозных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>. Культурные и научные связи с союзниками.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СССР и союзники. Проблема второго фронта. Ленд-лиз. Тегеранская 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967BB3">
        <w:rPr>
          <w:rFonts w:ascii="Times New Roman" w:hAnsi="Times New Roman"/>
          <w:color w:val="000000"/>
          <w:sz w:val="28"/>
          <w:lang w:val="ru-RU"/>
        </w:rPr>
        <w:t>. Окончание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торой мировой войны (1944 – сентябрь 1945 г.).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Боевые действия в Восточной и Центральной Европе и освободительная миссия Красной Армии. Боевое содружество Красной Армии и вой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ан Антигитлеровской коалиции. Встреча на Эльбе.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Битва за Берлин и окончание войны в Европе.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Висло-Одерская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армии.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Боевые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Нюрнбергский и Токийский судебные процессы.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Итоги Великой Отечественной и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E670E" w:rsidRDefault="003E670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экономика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, политика, внешнеполитическая ориентация, участие в интеграционных процессах.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Страны Восточной, Юго-Восточной и Южной Азии. Освободительная борьба и провозглашение национальных госуда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рств в р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Япония после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 «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Арабская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весна» и смена политических режимов в начале 2010-х гг. Гражданская война в Сирии.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Система апартеида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юге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Африки и ее падение. Сепаратизм. Гражданские войны и этнические конфликты в Африке.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Разрядка 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ограничении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стратегических вооружений (ОСВ). Совещание по безопасности и сотрудничеству в Европе (Хельсинки, 1975 г.).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странах Восточной Европы. Распад СССР и восточного блока.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Научно-техническая революция. Использование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ядерной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Глобальное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национальное в современной культуре.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к Н.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С. Хрущеву.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отстранения Н.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С. Хрущева от власти в 1957 г. «Антипартийная группа». Утверждение единоличной власти Хрущева.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хрущевки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Рост доходов населения и дефицит товаров народного потребления.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события.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Смещение Н.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С. Хрущева. Оценка Хрущева и его реформ современниками и историками.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Экономические реформы 1960-х гг. Новые ориентиры аграрной политики.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экстенсивной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Несуны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». Потребительские тенденции в советском обществе. Дефициты и очереди.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Л.И. Брежнев в оценках современников и историков.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социально-экономической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идейно-политической сферах. Резкое падение мировых цен на нефть и его негативные последствия для советской экономики.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Кавказе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Декларация о государственном суверенитете РСФСР. Дискуссии о путях обновления Союза ССР. План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автономизации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предоставления автономиям статуса союзных республик.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отказе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Алма-Атинские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1992–2022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приватизация.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Долларизация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Тенденции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деиндустриализации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гражданское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депопуляции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Государственные программы демографического возрождения России.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Разработка семейной политики и меры по поощрению рождаемости. Пропаганда спорта и здорового образа жизни и ее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Религиозные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122.8. Обобщающее повторение по курсу «История России с древнейших времен до 1914 г.».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  <w:proofErr w:type="gramEnd"/>
    </w:p>
    <w:p w:rsidR="00D95FB0" w:rsidRPr="00967BB3" w:rsidRDefault="00967BB3">
      <w:pPr>
        <w:spacing w:after="0" w:line="264" w:lineRule="auto"/>
        <w:ind w:firstLine="600"/>
        <w:jc w:val="center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858"/>
        <w:gridCol w:w="5705"/>
      </w:tblGrid>
      <w:tr w:rsidR="00D95FB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D95FB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D95FB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D95FB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D95FB0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D95FB0" w:rsidRDefault="00967BB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Систематизация.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proofErr w:type="gramStart"/>
      <w:r>
        <w:rPr>
          <w:rFonts w:ascii="Times New Roman" w:hAnsi="Times New Roman"/>
          <w:color w:val="000000"/>
          <w:sz w:val="28"/>
        </w:rPr>
        <w:t>X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Х 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967B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.: самодержавная монархия, эволюция отношений.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модернизационные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D95FB0">
      <w:pPr>
        <w:rPr>
          <w:lang w:val="ru-RU"/>
        </w:rPr>
        <w:sectPr w:rsidR="00D95FB0" w:rsidRPr="00967BB3" w:rsidSect="003E670E">
          <w:pgSz w:w="11906" w:h="16383"/>
          <w:pgMar w:top="1134" w:right="850" w:bottom="851" w:left="1701" w:header="720" w:footer="720" w:gutter="0"/>
          <w:cols w:space="720"/>
        </w:sect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bookmarkStart w:id="8" w:name="block-26260799"/>
      <w:bookmarkEnd w:id="7"/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многообразии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своей страны и мира;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представление об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идеалах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гармоничного физического и духовного развития человека в исторических обществах и в современную эпоху;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всей жизни;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социальноэкономических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 эмоций с учетом позиций и мнений других участников общения). 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исторических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явлений;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исторической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информацией;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left="12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5FB0" w:rsidRPr="00967BB3" w:rsidRDefault="00D95FB0">
      <w:pPr>
        <w:spacing w:after="0" w:line="264" w:lineRule="auto"/>
        <w:ind w:left="120"/>
        <w:jc w:val="both"/>
        <w:rPr>
          <w:lang w:val="ru-RU"/>
        </w:rPr>
      </w:pP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Знание имен героев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использованием ресурсов библиотек, музеев).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Россия накануне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ервой мировой войны. Ход военных действий. Власть, общество, экономика, культура. Предпосылки революции.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Мир накануне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967BB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67BB3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7BB3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1914–1945 гг. устанавливать исторические аналогии.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7BB3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67BB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67B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аналогии.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967B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чем состоят научные и социальные функции исторического знания;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используемые учеными-историками;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7BB3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lastRenderedPageBreak/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D95FB0" w:rsidRPr="00967BB3" w:rsidRDefault="00967BB3">
      <w:pPr>
        <w:spacing w:after="0" w:line="264" w:lineRule="auto"/>
        <w:ind w:firstLine="600"/>
        <w:jc w:val="both"/>
        <w:rPr>
          <w:lang w:val="ru-RU"/>
        </w:rPr>
      </w:pPr>
      <w:r w:rsidRPr="00967BB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D95FB0" w:rsidRPr="00967BB3" w:rsidRDefault="00D95FB0">
      <w:pPr>
        <w:rPr>
          <w:lang w:val="ru-RU"/>
        </w:rPr>
        <w:sectPr w:rsidR="00D95FB0" w:rsidRPr="00967BB3">
          <w:pgSz w:w="11906" w:h="16383"/>
          <w:pgMar w:top="1134" w:right="850" w:bottom="1134" w:left="1701" w:header="720" w:footer="720" w:gutter="0"/>
          <w:cols w:space="720"/>
        </w:sectPr>
      </w:pPr>
    </w:p>
    <w:p w:rsidR="00D95FB0" w:rsidRDefault="00967BB3">
      <w:pPr>
        <w:spacing w:after="0"/>
        <w:ind w:left="120"/>
      </w:pPr>
      <w:bookmarkStart w:id="9" w:name="block-26260802"/>
      <w:bookmarkEnd w:id="8"/>
      <w:r w:rsidRPr="00967B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5FB0" w:rsidRDefault="00967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902"/>
        <w:gridCol w:w="1450"/>
        <w:gridCol w:w="1841"/>
        <w:gridCol w:w="1910"/>
        <w:gridCol w:w="2629"/>
      </w:tblGrid>
      <w:tr w:rsidR="00D95FB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</w:t>
            </w:r>
            <w:proofErr w:type="gramStart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1918-1939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1941 год. Начало Великой Отечественной войны и войны на Тихом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океане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proofErr w:type="gramStart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 и Великой Российской революции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1929-1941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(1941-1945)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proofErr w:type="spell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"История России в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</w:tbl>
    <w:p w:rsidR="00D95FB0" w:rsidRDefault="00D95FB0">
      <w:pPr>
        <w:sectPr w:rsidR="00D95F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FB0" w:rsidRDefault="00967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69"/>
        <w:gridCol w:w="1841"/>
        <w:gridCol w:w="1910"/>
        <w:gridCol w:w="2705"/>
      </w:tblGrid>
      <w:tr w:rsidR="00D95FB0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 w:rsidRPr="00956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</w:tbl>
    <w:p w:rsidR="00D95FB0" w:rsidRDefault="00D95FB0">
      <w:pPr>
        <w:sectPr w:rsidR="00D95F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FB0" w:rsidRDefault="00967BB3">
      <w:pPr>
        <w:spacing w:after="0"/>
        <w:ind w:left="120"/>
      </w:pPr>
      <w:bookmarkStart w:id="10" w:name="block-262607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5FB0" w:rsidRDefault="00967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D95FB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режимы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фашизма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1941 год. Начало Великой Отечественной войны и войны на Тихом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океане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1917–1922 гг.: 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хронология революционных событий 1917 г.: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новой системы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государственного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1917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Повстанчество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Гражданской войны на Украине, в Закавказье и Средней Азии, в Сибири и на 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беспризорности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значение образования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1937–1938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Внешнеполитические шаги Советского Союза в 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Великой отечественной войны (июнь 1941 – осень 1942 г.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врагу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Сталинградская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Днепр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Тегеранская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Боевые действия в Восточной и Центральной Европе и 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общество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Ялтинская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Потсдамская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</w:tbl>
    <w:p w:rsidR="00D95FB0" w:rsidRDefault="00D95FB0">
      <w:pPr>
        <w:sectPr w:rsidR="00D95F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FB0" w:rsidRDefault="00967B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D95FB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FB0" w:rsidRDefault="00D95F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B0" w:rsidRDefault="00D95FB0"/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новых государств на постсоветском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, политика, 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на послевоенном потребительском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рынке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середине 1960- </w:t>
            </w:r>
            <w:proofErr w:type="spell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СССР: 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кризисных явлений в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социально-экономической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Н. Ельцин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proofErr w:type="spell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</w:t>
            </w:r>
            <w:proofErr w:type="spell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период </w:t>
            </w:r>
            <w:proofErr w:type="spell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президенства</w:t>
            </w:r>
            <w:proofErr w:type="spell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и в урегулировании 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FB0" w:rsidRDefault="00D95FB0">
            <w:pPr>
              <w:spacing w:after="0"/>
              <w:ind w:left="135"/>
            </w:pPr>
          </w:p>
        </w:tc>
      </w:tr>
      <w:tr w:rsidR="00D95F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Pr="00967BB3" w:rsidRDefault="00967BB3">
            <w:pPr>
              <w:spacing w:after="0"/>
              <w:ind w:left="135"/>
              <w:rPr>
                <w:lang w:val="ru-RU"/>
              </w:rPr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 w:rsidRPr="00967B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FB0" w:rsidRDefault="00967B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FB0" w:rsidRDefault="00D95FB0"/>
        </w:tc>
      </w:tr>
    </w:tbl>
    <w:p w:rsidR="00D95FB0" w:rsidRDefault="00D95FB0">
      <w:pPr>
        <w:sectPr w:rsidR="00D95F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52F" w:rsidRDefault="0095652F" w:rsidP="0095652F">
      <w:pPr>
        <w:spacing w:after="0"/>
        <w:ind w:left="120"/>
        <w:rPr>
          <w:lang w:val="ru-RU"/>
        </w:rPr>
      </w:pPr>
      <w:bookmarkStart w:id="11" w:name="block-26260803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652F" w:rsidRDefault="0095652F" w:rsidP="0095652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652F" w:rsidRPr="0095652F" w:rsidRDefault="0095652F" w:rsidP="0095652F">
      <w:pPr>
        <w:pStyle w:val="ae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652F">
        <w:rPr>
          <w:rFonts w:ascii="Times New Roman" w:hAnsi="Times New Roman" w:cs="Times New Roman"/>
          <w:sz w:val="28"/>
          <w:szCs w:val="28"/>
          <w:lang w:val="ru-RU"/>
        </w:rPr>
        <w:t xml:space="preserve">История. Всеобщая история. 1914—1945 годы. 10 класс. Базовый уровень: учебник / В.Р. </w:t>
      </w:r>
      <w:proofErr w:type="spellStart"/>
      <w:r w:rsidRPr="0095652F">
        <w:rPr>
          <w:rFonts w:ascii="Times New Roman" w:hAnsi="Times New Roman" w:cs="Times New Roman"/>
          <w:sz w:val="28"/>
          <w:szCs w:val="28"/>
          <w:lang w:val="ru-RU"/>
        </w:rPr>
        <w:t>Мединский</w:t>
      </w:r>
      <w:proofErr w:type="spellEnd"/>
      <w:r w:rsidRPr="0095652F">
        <w:rPr>
          <w:rFonts w:ascii="Times New Roman" w:hAnsi="Times New Roman" w:cs="Times New Roman"/>
          <w:sz w:val="28"/>
          <w:szCs w:val="28"/>
          <w:lang w:val="ru-RU"/>
        </w:rPr>
        <w:t xml:space="preserve">, А.О. </w:t>
      </w:r>
      <w:proofErr w:type="spellStart"/>
      <w:r w:rsidRPr="0095652F">
        <w:rPr>
          <w:rFonts w:ascii="Times New Roman" w:hAnsi="Times New Roman" w:cs="Times New Roman"/>
          <w:sz w:val="28"/>
          <w:szCs w:val="28"/>
          <w:lang w:val="ru-RU"/>
        </w:rPr>
        <w:t>Чубарьян</w:t>
      </w:r>
      <w:proofErr w:type="spellEnd"/>
      <w:r w:rsidRPr="0095652F">
        <w:rPr>
          <w:rFonts w:ascii="Times New Roman" w:hAnsi="Times New Roman" w:cs="Times New Roman"/>
          <w:sz w:val="28"/>
          <w:szCs w:val="28"/>
          <w:lang w:val="ru-RU"/>
        </w:rPr>
        <w:t>. - Москва: Просвещение</w:t>
      </w:r>
    </w:p>
    <w:p w:rsidR="0095652F" w:rsidRDefault="0095652F" w:rsidP="0095652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="003E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История. История России (в 3 частях), 10 класс/ </w:t>
      </w:r>
      <w:proofErr w:type="spellStart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Горинов</w:t>
      </w:r>
      <w:proofErr w:type="spellEnd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М.М., Данилов А.А., </w:t>
      </w:r>
      <w:proofErr w:type="spellStart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Моруков</w:t>
      </w:r>
      <w:proofErr w:type="spellEnd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М.Ю., Токарева А.Я. и другие; под редакцией </w:t>
      </w:r>
      <w:proofErr w:type="spellStart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Торкунова</w:t>
      </w:r>
      <w:proofErr w:type="spellEnd"/>
      <w:r w:rsidRPr="0095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А.В., Акционерное общество «Издательство «Просвещение»</w:t>
      </w:r>
    </w:p>
    <w:p w:rsidR="003E670E" w:rsidRPr="003E670E" w:rsidRDefault="003E670E" w:rsidP="003E670E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Мединский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В.Р., </w:t>
      </w: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Торкунов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А.В. История России. 11-й класс. 1945 год - начало XXI</w:t>
      </w: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века. Базовый уровень. М., 2023</w:t>
      </w:r>
    </w:p>
    <w:p w:rsidR="003E670E" w:rsidRPr="003E670E" w:rsidRDefault="003E670E" w:rsidP="003E670E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Мединский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В.Р., </w:t>
      </w: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Чубарьян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А.О. Всеобщая история.1945 год- начало XXI века. 11-й</w:t>
      </w: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класс: базовый уровень. М., 2023</w:t>
      </w:r>
    </w:p>
    <w:p w:rsidR="003E670E" w:rsidRPr="003E670E" w:rsidRDefault="003E670E" w:rsidP="003E670E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Мединский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В.Р., </w:t>
      </w: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Торкунов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А.В. История России. 10-й класс. 1914-1945 годы. Базовый</w:t>
      </w: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уровень. М., 2023</w:t>
      </w:r>
    </w:p>
    <w:p w:rsidR="003E670E" w:rsidRPr="003E670E" w:rsidRDefault="003E670E" w:rsidP="003E670E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Мединский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В.Р., </w:t>
      </w: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Чубарьян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 xml:space="preserve"> А.О. Всеобщая история.1914-1945 годы. 10-й класс:</w:t>
      </w: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  <w:t>базовый уровень. М., 2023</w:t>
      </w:r>
    </w:p>
    <w:p w:rsidR="003E670E" w:rsidRPr="0095652F" w:rsidRDefault="003E670E" w:rsidP="0095652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5652F" w:rsidRDefault="0095652F" w:rsidP="0095652F">
      <w:pPr>
        <w:spacing w:after="0"/>
        <w:ind w:left="120"/>
        <w:rPr>
          <w:lang w:val="ru-RU"/>
        </w:rPr>
      </w:pPr>
    </w:p>
    <w:p w:rsidR="0095652F" w:rsidRDefault="0095652F" w:rsidP="009565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565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670E" w:rsidRPr="003E670E" w:rsidRDefault="003E670E" w:rsidP="003E67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‌1. Поурочные разработки по всеобщей истории. Новейшая история. 10-11 классы: пособие для учителя / Д.И. Чернов. - Москва: ВАКО</w:t>
      </w:r>
      <w:bookmarkStart w:id="12" w:name="d9cb397a-866c-4f27-b115-9f600926537f"/>
    </w:p>
    <w:p w:rsidR="003E670E" w:rsidRPr="003E670E" w:rsidRDefault="003E670E" w:rsidP="003E67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2. Поурочные разработки по истории Рос</w:t>
      </w:r>
      <w:bookmarkStart w:id="13" w:name="_GoBack"/>
      <w:bookmarkEnd w:id="13"/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сии. 10-11 классы: пособие для учителя / Д.И. Чернов. - Москва: ВАКО</w:t>
      </w:r>
      <w:bookmarkEnd w:id="12"/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‌​</w:t>
      </w:r>
    </w:p>
    <w:p w:rsidR="0095652F" w:rsidRPr="003E670E" w:rsidRDefault="0095652F" w:rsidP="0095652F">
      <w:pPr>
        <w:spacing w:after="0" w:line="480" w:lineRule="auto"/>
        <w:ind w:left="120"/>
        <w:rPr>
          <w:lang w:val="ru-RU"/>
        </w:rPr>
      </w:pPr>
    </w:p>
    <w:p w:rsidR="0095652F" w:rsidRPr="003E670E" w:rsidRDefault="0095652F" w:rsidP="0095652F">
      <w:pPr>
        <w:spacing w:after="0"/>
        <w:ind w:left="120"/>
        <w:rPr>
          <w:lang w:val="ru-RU"/>
        </w:rPr>
      </w:pPr>
    </w:p>
    <w:p w:rsidR="0095652F" w:rsidRDefault="0095652F" w:rsidP="0095652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http://fcior.edu.ru</w:t>
      </w:r>
    </w:p>
    <w:p w:rsid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>http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:// school - collection . </w:t>
      </w:r>
      <w:proofErr w:type="spellStart"/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edu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.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proofErr w:type="spellStart"/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ru</w:t>
      </w:r>
      <w:proofErr w:type="spellEnd"/>
      <w:proofErr w:type="gramEnd"/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</w:p>
    <w:p w:rsid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http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:// </w:t>
      </w:r>
      <w:proofErr w:type="spell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educom</w:t>
      </w:r>
      <w:proofErr w:type="spell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. </w:t>
      </w:r>
      <w:proofErr w:type="spellStart"/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ru</w:t>
      </w:r>
      <w:proofErr w:type="spellEnd"/>
      <w:proofErr w:type="gramEnd"/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</w:p>
    <w:p w:rsid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  <w:hyperlink r:id="rId5" w:history="1">
        <w:r w:rsidRPr="00A3281E">
          <w:rPr>
            <w:rStyle w:val="ab"/>
            <w:rFonts w:ascii="Times New Roman" w:eastAsia="Times New Roman" w:hAnsi="Times New Roman" w:cs="Times New Roman"/>
            <w:sz w:val="28"/>
            <w:szCs w:val="23"/>
            <w:lang w:eastAsia="ru-RU"/>
          </w:rPr>
          <w:t>http://www.russianculture.ru/</w:t>
        </w:r>
      </w:hyperlink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val="ru-RU" w:eastAsia="ru-RU"/>
        </w:rPr>
      </w:pPr>
    </w:p>
    <w:p w:rsidR="003E670E" w:rsidRPr="003E670E" w:rsidRDefault="003E670E" w:rsidP="003E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ttp://www.istrodina.com</w:t>
      </w:r>
    </w:p>
    <w:p w:rsidR="003E670E" w:rsidRPr="003E670E" w:rsidRDefault="003E670E" w:rsidP="0095652F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6" w:history="1">
        <w:r>
          <w:rPr>
            <w:rStyle w:val="ab"/>
            <w:rFonts w:ascii="Times New Roman" w:hAnsi="Times New Roman"/>
            <w:sz w:val="28"/>
          </w:rPr>
          <w:t>https</w:t>
        </w:r>
        <w:r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/>
            <w:sz w:val="28"/>
          </w:rPr>
          <w:t>resh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</w:rPr>
          <w:t>edu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</w:rPr>
          <w:t>ru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/?</w:t>
        </w:r>
        <w:proofErr w:type="spellStart"/>
        <w:r>
          <w:rPr>
            <w:rStyle w:val="ab"/>
            <w:rFonts w:ascii="Times New Roman" w:hAnsi="Times New Roman"/>
            <w:sz w:val="28"/>
          </w:rPr>
          <w:t>ysclid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=</w:t>
        </w:r>
        <w:proofErr w:type="spellStart"/>
        <w:r>
          <w:rPr>
            <w:rStyle w:val="ab"/>
            <w:rFonts w:ascii="Times New Roman" w:hAnsi="Times New Roman"/>
            <w:sz w:val="28"/>
          </w:rPr>
          <w:t>llgs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29</w:t>
        </w:r>
        <w:r>
          <w:rPr>
            <w:rStyle w:val="ab"/>
            <w:rFonts w:ascii="Times New Roman" w:hAnsi="Times New Roman"/>
            <w:sz w:val="28"/>
          </w:rPr>
          <w:t>o</w:t>
        </w:r>
        <w:r>
          <w:rPr>
            <w:rStyle w:val="ab"/>
            <w:rFonts w:ascii="Times New Roman" w:hAnsi="Times New Roman"/>
            <w:sz w:val="28"/>
            <w:lang w:val="ru-RU"/>
          </w:rPr>
          <w:t>0</w:t>
        </w:r>
        <w:r>
          <w:rPr>
            <w:rStyle w:val="ab"/>
            <w:rFonts w:ascii="Times New Roman" w:hAnsi="Times New Roman"/>
            <w:sz w:val="28"/>
          </w:rPr>
          <w:t>y</w:t>
        </w:r>
        <w:r>
          <w:rPr>
            <w:rStyle w:val="ab"/>
            <w:rFonts w:ascii="Times New Roman" w:hAnsi="Times New Roman"/>
            <w:sz w:val="28"/>
            <w:lang w:val="ru-RU"/>
          </w:rPr>
          <w:t>836522200</w:t>
        </w:r>
      </w:hyperlink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hyperlink r:id="rId7" w:history="1">
        <w:r>
          <w:rPr>
            <w:rStyle w:val="ab"/>
            <w:rFonts w:ascii="Times New Roman" w:hAnsi="Times New Roman"/>
            <w:sz w:val="28"/>
          </w:rPr>
          <w:t>https</w:t>
        </w:r>
        <w:r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/>
            <w:sz w:val="28"/>
          </w:rPr>
          <w:t>fipi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</w:rPr>
          <w:t>ru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/?</w:t>
        </w:r>
        <w:proofErr w:type="spellStart"/>
        <w:r>
          <w:rPr>
            <w:rStyle w:val="ab"/>
            <w:rFonts w:ascii="Times New Roman" w:hAnsi="Times New Roman"/>
            <w:sz w:val="28"/>
          </w:rPr>
          <w:t>ysclid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=</w:t>
        </w:r>
        <w:proofErr w:type="spellStart"/>
        <w:r>
          <w:rPr>
            <w:rStyle w:val="ab"/>
            <w:rFonts w:ascii="Times New Roman" w:hAnsi="Times New Roman"/>
            <w:sz w:val="28"/>
          </w:rPr>
          <w:t>llgs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376</w:t>
        </w:r>
        <w:proofErr w:type="spellStart"/>
        <w:r>
          <w:rPr>
            <w:rStyle w:val="ab"/>
            <w:rFonts w:ascii="Times New Roman" w:hAnsi="Times New Roman"/>
            <w:sz w:val="28"/>
          </w:rPr>
          <w:t>osb</w:t>
        </w:r>
        <w:proofErr w:type="spellEnd"/>
        <w:r>
          <w:rPr>
            <w:rStyle w:val="ab"/>
            <w:rFonts w:ascii="Times New Roman" w:hAnsi="Times New Roman"/>
            <w:sz w:val="28"/>
            <w:lang w:val="ru-RU"/>
          </w:rPr>
          <w:t>263743089</w:t>
        </w:r>
      </w:hyperlink>
      <w:bookmarkStart w:id="14" w:name="954910a6-450c-47a0-80e2-529fad0f6e94"/>
      <w:bookmarkEnd w:id="14"/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school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collection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единая коллекция цифровых образовательных ресурсов.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eor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rsl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  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historic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сайт электронной библиотеки по всеобщей истории.</w:t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history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rin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rulers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narod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proofErr w:type="gramEnd"/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september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urok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hyperlink r:id="rId8" w:history="1">
        <w:r>
          <w:rPr>
            <w:rStyle w:val="ab"/>
            <w:rFonts w:ascii="Times New Roman" w:hAnsi="Times New Roman" w:cs="Times New Roman"/>
            <w:sz w:val="28"/>
            <w:lang w:val="ru-RU"/>
          </w:rPr>
          <w:t>https://rvio.histrf.ru/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- Российское военно-историческое общество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catalog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prosv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attachments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f</w:t>
      </w:r>
      <w:r>
        <w:rPr>
          <w:rFonts w:ascii="Times New Roman" w:hAnsi="Times New Roman" w:cs="Times New Roman"/>
          <w:color w:val="000000"/>
          <w:sz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</w:rPr>
        <w:t>c</w:t>
      </w:r>
      <w:r>
        <w:rPr>
          <w:rFonts w:ascii="Times New Roman" w:hAnsi="Times New Roman" w:cs="Times New Roman"/>
          <w:color w:val="000000"/>
          <w:sz w:val="28"/>
          <w:lang w:val="ru-RU"/>
        </w:rPr>
        <w:t>38</w:t>
      </w:r>
      <w:r>
        <w:rPr>
          <w:rFonts w:ascii="Times New Roman" w:hAnsi="Times New Roman" w:cs="Times New Roman"/>
          <w:color w:val="000000"/>
          <w:sz w:val="28"/>
        </w:rPr>
        <w:t>d</w:t>
      </w:r>
      <w:r>
        <w:rPr>
          <w:rFonts w:ascii="Times New Roman" w:hAnsi="Times New Roman" w:cs="Times New Roman"/>
          <w:color w:val="000000"/>
          <w:sz w:val="28"/>
          <w:lang w:val="ru-RU"/>
        </w:rPr>
        <w:t>62-</w:t>
      </w:r>
      <w:r>
        <w:rPr>
          <w:rFonts w:ascii="Times New Roman" w:hAnsi="Times New Roman" w:cs="Times New Roman"/>
          <w:color w:val="000000"/>
          <w:sz w:val="28"/>
        </w:rPr>
        <w:t>d</w:t>
      </w:r>
      <w:r>
        <w:rPr>
          <w:rFonts w:ascii="Times New Roman" w:hAnsi="Times New Roman" w:cs="Times New Roman"/>
          <w:color w:val="000000"/>
          <w:sz w:val="28"/>
          <w:lang w:val="ru-RU"/>
        </w:rPr>
        <w:t>207-11</w:t>
      </w:r>
      <w:r>
        <w:rPr>
          <w:rFonts w:ascii="Times New Roman" w:hAnsi="Times New Roman" w:cs="Times New Roman"/>
          <w:color w:val="000000"/>
          <w:sz w:val="28"/>
        </w:rPr>
        <w:t>e</w:t>
      </w:r>
      <w:r>
        <w:rPr>
          <w:rFonts w:ascii="Times New Roman" w:hAnsi="Times New Roman" w:cs="Times New Roman"/>
          <w:color w:val="000000"/>
          <w:sz w:val="28"/>
          <w:lang w:val="ru-RU"/>
        </w:rPr>
        <w:t>0-8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eef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-001018890642.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- программы «Просвещение»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А.А.Вигасина-О.С.Сороко-Цюпы</w:t>
      </w:r>
      <w:proofErr w:type="spellEnd"/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fcior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proofErr w:type="gramEnd"/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school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collection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Единая коллекция цифровых образовательных ресурсов.</w:t>
      </w:r>
      <w:proofErr w:type="gramEnd"/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ug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pedsovet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org</w:t>
      </w:r>
      <w:r>
        <w:rPr>
          <w:rFonts w:ascii="Times New Roman" w:hAnsi="Times New Roman" w:cs="Times New Roman"/>
          <w:color w:val="000000"/>
          <w:sz w:val="28"/>
          <w:lang w:val="ru-RU"/>
        </w:rPr>
        <w:t>/ - Всероссийский интернет-педсовет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september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it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/ - Сеть творческих учителей 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pish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september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hrono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info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biograf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index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php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Хронос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 Коллекция ресурсов по истории. Подробные биографии, документы, статьи, карты</w:t>
      </w:r>
    </w:p>
    <w:p w:rsidR="0095652F" w:rsidRDefault="0095652F" w:rsidP="0095652F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russianculture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/ - портал «Культура России».</w:t>
      </w:r>
      <w:bookmarkStart w:id="15" w:name="block-26436139"/>
      <w:r>
        <w:rPr>
          <w:rFonts w:ascii="Times New Roman" w:hAnsi="Times New Roman" w:cs="Times New Roman"/>
          <w:sz w:val="28"/>
          <w:lang w:val="ru-RU"/>
        </w:rPr>
        <w:br/>
      </w:r>
      <w:bookmarkEnd w:id="15"/>
    </w:p>
    <w:p w:rsidR="00D95FB0" w:rsidRPr="00967BB3" w:rsidRDefault="00D95FB0">
      <w:pPr>
        <w:rPr>
          <w:lang w:val="ru-RU"/>
        </w:rPr>
        <w:sectPr w:rsidR="00D95FB0" w:rsidRPr="00967B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367C9" w:rsidRPr="00967BB3" w:rsidRDefault="00F367C9">
      <w:pPr>
        <w:rPr>
          <w:lang w:val="ru-RU"/>
        </w:rPr>
      </w:pPr>
    </w:p>
    <w:sectPr w:rsidR="00F367C9" w:rsidRPr="00967BB3" w:rsidSect="00D95F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98B"/>
    <w:multiLevelType w:val="hybridMultilevel"/>
    <w:tmpl w:val="09183D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B0"/>
    <w:rsid w:val="0021544E"/>
    <w:rsid w:val="003E670E"/>
    <w:rsid w:val="0095652F"/>
    <w:rsid w:val="00967BB3"/>
    <w:rsid w:val="00D95FB0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5F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5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io.hist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?ysclid=llgs376osb263743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lgs29o0y836522200" TargetMode="External"/><Relationship Id="rId5" Type="http://schemas.openxmlformats.org/officeDocument/2006/relationships/hyperlink" Target="http://www.russiancultur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85</Pages>
  <Words>20897</Words>
  <Characters>119117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2023-09-28T14:42:00Z</dcterms:created>
  <dcterms:modified xsi:type="dcterms:W3CDTF">2023-10-31T10:42:00Z</dcterms:modified>
</cp:coreProperties>
</file>