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8E" w:rsidRDefault="003A768E" w:rsidP="003A768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768E">
        <w:rPr>
          <w:rFonts w:ascii="Times New Roman" w:hAnsi="Times New Roman" w:cs="Times New Roman"/>
          <w:b/>
          <w:color w:val="000000"/>
          <w:sz w:val="28"/>
          <w:szCs w:val="28"/>
        </w:rPr>
        <w:t>КТО ИМЕЕТ ПРЕИМУЩЕСТВА ПРИ ЗАЧИСЛЕНИИ В 1 КЛАСС</w:t>
      </w:r>
    </w:p>
    <w:p w:rsidR="003A768E" w:rsidRDefault="003A768E" w:rsidP="003A768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3A768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0"/>
          <w:szCs w:val="20"/>
        </w:rPr>
        <w:t>Льготы при зачислении в первый класс — это внеочередное, первоочередное и преимущественное право приема в школу в обход общих списков.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3A768E">
        <w:rPr>
          <w:rFonts w:ascii="Arial" w:hAnsi="Arial" w:cs="Arial"/>
          <w:b/>
          <w:color w:val="000000"/>
          <w:sz w:val="20"/>
          <w:szCs w:val="20"/>
        </w:rPr>
        <w:t xml:space="preserve">Какие </w:t>
      </w:r>
      <w:proofErr w:type="gramStart"/>
      <w:r w:rsidRPr="003A768E">
        <w:rPr>
          <w:rFonts w:ascii="Arial" w:hAnsi="Arial" w:cs="Arial"/>
          <w:b/>
          <w:color w:val="000000"/>
          <w:sz w:val="20"/>
          <w:szCs w:val="20"/>
        </w:rPr>
        <w:t>льготы есть при поступлении в 1 класс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Учет будущих первоклассников ведется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заранее, малышей прикрепляют к образовательным учреждениям по прописке.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Для некоторых категорий граждан и их детей предусмотрены законом </w:t>
      </w:r>
      <w:r w:rsidRPr="003A768E">
        <w:rPr>
          <w:rFonts w:ascii="Arial" w:hAnsi="Arial" w:cs="Arial"/>
          <w:b/>
          <w:color w:val="000000"/>
          <w:sz w:val="20"/>
          <w:szCs w:val="20"/>
        </w:rPr>
        <w:t>льготы</w:t>
      </w:r>
      <w:r>
        <w:rPr>
          <w:rFonts w:ascii="Arial" w:hAnsi="Arial" w:cs="Arial"/>
          <w:color w:val="000000"/>
          <w:sz w:val="20"/>
          <w:szCs w:val="20"/>
        </w:rPr>
        <w:t xml:space="preserve"> для зачисления в школу, которые подразделяют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gram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3A768E">
        <w:rPr>
          <w:rFonts w:ascii="Arial" w:hAnsi="Arial" w:cs="Arial"/>
          <w:b/>
          <w:color w:val="000000"/>
          <w:sz w:val="20"/>
          <w:szCs w:val="20"/>
        </w:rPr>
        <w:t>внеочередные;</w:t>
      </w:r>
      <w:r w:rsidRPr="003A768E">
        <w:rPr>
          <w:rFonts w:ascii="Arial" w:hAnsi="Arial" w:cs="Arial"/>
          <w:b/>
          <w:color w:val="000000"/>
          <w:sz w:val="20"/>
          <w:szCs w:val="20"/>
        </w:rPr>
        <w:br/>
        <w:t>первоочередные;</w:t>
      </w:r>
      <w:r w:rsidRPr="003A768E">
        <w:rPr>
          <w:rFonts w:ascii="Arial" w:hAnsi="Arial" w:cs="Arial"/>
          <w:b/>
          <w:color w:val="000000"/>
          <w:sz w:val="20"/>
          <w:szCs w:val="20"/>
        </w:rPr>
        <w:br/>
        <w:t>преимущественные.</w:t>
      </w:r>
    </w:p>
    <w:p w:rsidR="003A768E" w:rsidRDefault="003A768E" w:rsidP="003A768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3A768E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Единого документа, в котором прописаны льготы при зачислении в школу, нет. Он «разбросан» по нескольким Федеральным законам: «Об образовании в РФ», Семейный кодекс, «О статусе военнослужащих», «О полиции», «О социальных гарантиях сотрудникам некоторых органов исполнительной власти», приказы Министерства просвещения и региональные нормативные акты субъектов РФ.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В верх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списка льготников школы включают тех, </w:t>
      </w:r>
      <w:r w:rsidRPr="003A768E">
        <w:rPr>
          <w:rFonts w:ascii="Arial" w:hAnsi="Arial" w:cs="Arial"/>
          <w:b/>
          <w:color w:val="000000"/>
          <w:sz w:val="20"/>
          <w:szCs w:val="20"/>
        </w:rPr>
        <w:t>кто идет вне очереди</w:t>
      </w:r>
      <w:r>
        <w:rPr>
          <w:rFonts w:ascii="Arial" w:hAnsi="Arial" w:cs="Arial"/>
          <w:color w:val="000000"/>
          <w:sz w:val="20"/>
          <w:szCs w:val="20"/>
        </w:rPr>
        <w:t>. Это дети граждан: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подвергшихся воздействию радиации вследствие катастрофы на Чернобыльской АЭС;</w:t>
      </w:r>
      <w:r>
        <w:rPr>
          <w:rFonts w:ascii="Arial" w:hAnsi="Arial" w:cs="Arial"/>
          <w:color w:val="000000"/>
          <w:sz w:val="20"/>
          <w:szCs w:val="20"/>
        </w:rPr>
        <w:br/>
        <w:t>из подразделений особого риска, а также членов их семей, потерявших кормильца из числа этих граждан;</w:t>
      </w:r>
      <w:r>
        <w:rPr>
          <w:rFonts w:ascii="Arial" w:hAnsi="Arial" w:cs="Arial"/>
          <w:color w:val="000000"/>
          <w:sz w:val="20"/>
          <w:szCs w:val="20"/>
        </w:rPr>
        <w:br/>
        <w:t>отдельных профессий (судей, прокуроров, сотрудников Следственного комитета);</w:t>
      </w:r>
      <w:r>
        <w:rPr>
          <w:rFonts w:ascii="Arial" w:hAnsi="Arial" w:cs="Arial"/>
          <w:color w:val="000000"/>
          <w:sz w:val="20"/>
          <w:szCs w:val="20"/>
        </w:rPr>
        <w:br/>
        <w:t>дети-сироты и оставшиеся без попечения родителей.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3A768E" w:rsidRDefault="003A768E" w:rsidP="003A768E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Затем в силу вступает </w:t>
      </w:r>
      <w:r w:rsidRPr="003A768E">
        <w:rPr>
          <w:rFonts w:ascii="Arial" w:hAnsi="Arial" w:cs="Arial"/>
          <w:b/>
          <w:color w:val="000000"/>
          <w:sz w:val="20"/>
          <w:szCs w:val="20"/>
        </w:rPr>
        <w:t>первоочередное право на зачисление в 1 класс</w:t>
      </w:r>
      <w:r>
        <w:rPr>
          <w:rFonts w:ascii="Arial" w:hAnsi="Arial" w:cs="Arial"/>
          <w:color w:val="000000"/>
          <w:sz w:val="20"/>
          <w:szCs w:val="20"/>
        </w:rPr>
        <w:t xml:space="preserve"> — это общий список для всей Российской Федерации (но внутренняя очередность льгот в отдельных регионах различается). Это дети: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военнослужащих и категорий, приравненных к ним: погибших, получивших инвалидность в ходе службы 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ВС</w:t>
      </w:r>
      <w:proofErr w:type="gramEnd"/>
      <w:r>
        <w:rPr>
          <w:rFonts w:ascii="Arial" w:hAnsi="Arial" w:cs="Arial"/>
          <w:color w:val="000000"/>
          <w:sz w:val="20"/>
          <w:szCs w:val="20"/>
        </w:rPr>
        <w:t>; уволившихся из ВС по возрасту, а также умерших в течение года после увольнения; участников (ветеранов) боевых действий;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работников правоохранительных органов: действующих сотрудников полиции, граждан, погибших или получивших тяжелые травмы при выполнении служебных обязанностей, ушедших со службы из-за заболевания или травмы, полученной в период прохождения службы, умерших в течение года после увольнения вследствие увечья, полученного при прохождении службы;</w:t>
      </w:r>
      <w:r>
        <w:rPr>
          <w:rFonts w:ascii="Arial" w:hAnsi="Arial" w:cs="Arial"/>
          <w:color w:val="000000"/>
          <w:sz w:val="20"/>
          <w:szCs w:val="20"/>
        </w:rPr>
        <w:br/>
        <w:t>сотрудников уголовно-исполнительной системы;</w:t>
      </w:r>
      <w:r>
        <w:rPr>
          <w:rFonts w:ascii="Arial" w:hAnsi="Arial" w:cs="Arial"/>
          <w:color w:val="000000"/>
          <w:sz w:val="20"/>
          <w:szCs w:val="20"/>
        </w:rPr>
        <w:br/>
        <w:t>сотрудников органов по контролю за оборотом наркотических и психотропных веществ;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сотрудников таможенных органов РФ;</w:t>
      </w:r>
      <w:r>
        <w:rPr>
          <w:rFonts w:ascii="Arial" w:hAnsi="Arial" w:cs="Arial"/>
          <w:color w:val="000000"/>
          <w:sz w:val="20"/>
          <w:szCs w:val="20"/>
        </w:rPr>
        <w:br/>
        <w:t>сотрудников Государственной противопожарной службы;</w:t>
      </w:r>
      <w:r>
        <w:rPr>
          <w:rFonts w:ascii="Arial" w:hAnsi="Arial" w:cs="Arial"/>
          <w:color w:val="000000"/>
          <w:sz w:val="20"/>
          <w:szCs w:val="20"/>
        </w:rPr>
        <w:br/>
        <w:t>инвалиды;</w:t>
      </w:r>
      <w:r>
        <w:rPr>
          <w:rFonts w:ascii="Arial" w:hAnsi="Arial" w:cs="Arial"/>
          <w:color w:val="000000"/>
          <w:sz w:val="20"/>
          <w:szCs w:val="20"/>
        </w:rPr>
        <w:br/>
        <w:t>из многодетных семей;</w:t>
      </w:r>
      <w:r>
        <w:rPr>
          <w:rFonts w:ascii="Arial" w:hAnsi="Arial" w:cs="Arial"/>
          <w:color w:val="000000"/>
          <w:sz w:val="20"/>
          <w:szCs w:val="20"/>
        </w:rPr>
        <w:br/>
        <w:t>если один из родителей инвалид.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3A768E" w:rsidRDefault="003A768E" w:rsidP="003A768E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На оставшиеся места </w:t>
      </w:r>
      <w:r w:rsidRPr="003A768E">
        <w:rPr>
          <w:rFonts w:ascii="Arial" w:hAnsi="Arial" w:cs="Arial"/>
          <w:b/>
          <w:color w:val="000000"/>
          <w:sz w:val="20"/>
          <w:szCs w:val="20"/>
        </w:rPr>
        <w:t>преимущественное право</w:t>
      </w:r>
      <w:r>
        <w:rPr>
          <w:rFonts w:ascii="Arial" w:hAnsi="Arial" w:cs="Arial"/>
          <w:color w:val="000000"/>
          <w:sz w:val="20"/>
          <w:szCs w:val="20"/>
        </w:rPr>
        <w:t xml:space="preserve"> при зачислении в школу имеют: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дети одиноких матерей;</w:t>
      </w:r>
      <w:r>
        <w:rPr>
          <w:rFonts w:ascii="Arial" w:hAnsi="Arial" w:cs="Arial"/>
          <w:color w:val="000000"/>
          <w:sz w:val="20"/>
          <w:szCs w:val="20"/>
        </w:rPr>
        <w:br/>
        <w:t>дети работников данного образовательного учреждения;</w:t>
      </w:r>
      <w:r>
        <w:rPr>
          <w:rFonts w:ascii="Arial" w:hAnsi="Arial" w:cs="Arial"/>
          <w:color w:val="000000"/>
          <w:sz w:val="20"/>
          <w:szCs w:val="20"/>
        </w:rPr>
        <w:br/>
        <w:t>братья и сестры учеников данной школы, проживающие по одному адресу.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3A768E" w:rsidRDefault="003A768E" w:rsidP="003A768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A768E">
        <w:rPr>
          <w:rFonts w:ascii="Arial" w:hAnsi="Arial" w:cs="Arial"/>
          <w:b/>
          <w:color w:val="000000"/>
          <w:sz w:val="20"/>
          <w:szCs w:val="20"/>
        </w:rPr>
        <w:t xml:space="preserve">Какие документы </w:t>
      </w:r>
      <w:proofErr w:type="gramStart"/>
      <w:r w:rsidRPr="003A768E">
        <w:rPr>
          <w:rFonts w:ascii="Arial" w:hAnsi="Arial" w:cs="Arial"/>
          <w:b/>
          <w:color w:val="000000"/>
          <w:sz w:val="20"/>
          <w:szCs w:val="20"/>
        </w:rPr>
        <w:t>понадобятся для подтверждения льгот</w:t>
      </w:r>
      <w:r w:rsidRPr="003A768E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3A768E">
        <w:rPr>
          <w:rFonts w:ascii="Arial" w:hAnsi="Arial" w:cs="Arial"/>
          <w:b/>
          <w:color w:val="000000"/>
          <w:sz w:val="20"/>
          <w:szCs w:val="20"/>
        </w:rPr>
        <w:t>Заявления о зачислении</w:t>
      </w:r>
      <w:r>
        <w:rPr>
          <w:rFonts w:ascii="Arial" w:hAnsi="Arial" w:cs="Arial"/>
          <w:color w:val="000000"/>
          <w:sz w:val="20"/>
          <w:szCs w:val="20"/>
        </w:rPr>
        <w:t xml:space="preserve"> подаются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непосредственно в школу (образовательные учреждения обязали публиковать на сайте бланк) в бумажном или электронном виде или через портал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Госуслуги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Потребуются следующие документы: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3A768E">
        <w:rPr>
          <w:rFonts w:ascii="Arial" w:hAnsi="Arial" w:cs="Arial"/>
          <w:b/>
          <w:color w:val="000000"/>
          <w:sz w:val="20"/>
          <w:szCs w:val="20"/>
        </w:rPr>
        <w:t xml:space="preserve">свидетельство о рождении </w:t>
      </w:r>
      <w:r>
        <w:rPr>
          <w:rFonts w:ascii="Arial" w:hAnsi="Arial" w:cs="Arial"/>
          <w:color w:val="000000"/>
          <w:sz w:val="20"/>
          <w:szCs w:val="20"/>
        </w:rPr>
        <w:t>+ копия;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3A768E">
        <w:rPr>
          <w:rFonts w:ascii="Arial" w:hAnsi="Arial" w:cs="Arial"/>
          <w:b/>
          <w:color w:val="000000"/>
          <w:sz w:val="20"/>
          <w:szCs w:val="20"/>
        </w:rPr>
        <w:t>паспорт заявителя</w:t>
      </w:r>
      <w:r>
        <w:rPr>
          <w:rFonts w:ascii="Arial" w:hAnsi="Arial" w:cs="Arial"/>
          <w:color w:val="000000"/>
          <w:sz w:val="20"/>
          <w:szCs w:val="20"/>
        </w:rPr>
        <w:t xml:space="preserve"> + копии страниц: первая, прописка, дети;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3A768E">
        <w:rPr>
          <w:rFonts w:ascii="Arial" w:hAnsi="Arial" w:cs="Arial"/>
          <w:b/>
          <w:color w:val="000000"/>
          <w:sz w:val="20"/>
          <w:szCs w:val="20"/>
        </w:rPr>
        <w:t>справка о месте жительства;</w:t>
      </w:r>
      <w:r w:rsidRPr="003A768E">
        <w:rPr>
          <w:rFonts w:ascii="Arial" w:hAnsi="Arial" w:cs="Arial"/>
          <w:b/>
          <w:color w:val="000000"/>
          <w:sz w:val="20"/>
          <w:szCs w:val="20"/>
        </w:rPr>
        <w:br/>
        <w:t>полис ОМС;</w:t>
      </w:r>
      <w:r w:rsidRPr="003A768E">
        <w:rPr>
          <w:rFonts w:ascii="Arial" w:hAnsi="Arial" w:cs="Arial"/>
          <w:b/>
          <w:color w:val="000000"/>
          <w:sz w:val="20"/>
          <w:szCs w:val="20"/>
        </w:rPr>
        <w:br/>
        <w:t>медицинская карта;</w:t>
      </w:r>
      <w:r w:rsidRPr="003A768E">
        <w:rPr>
          <w:rFonts w:ascii="Arial" w:hAnsi="Arial" w:cs="Arial"/>
          <w:b/>
          <w:color w:val="000000"/>
          <w:sz w:val="20"/>
          <w:szCs w:val="20"/>
        </w:rPr>
        <w:br/>
        <w:t>справка, подтверждающая льготу для вашего сына или дочки.</w:t>
      </w:r>
    </w:p>
    <w:p w:rsidR="00CF7B45" w:rsidRDefault="003A768E" w:rsidP="003A768E">
      <w:pPr>
        <w:jc w:val="center"/>
      </w:pPr>
      <w:r>
        <w:rPr>
          <w:rFonts w:ascii="Arial" w:hAnsi="Arial" w:cs="Arial"/>
          <w:color w:val="000000"/>
          <w:sz w:val="20"/>
          <w:szCs w:val="20"/>
        </w:rPr>
        <w:br/>
        <w:t xml:space="preserve">Что именно запросят для подтверждения льгот при зачислении, узнайте у администрации школы заранее.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Стандартный список: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военнослужащим, судьям, сотрудникам правоохранительных органов и т. д. — справка с места работы (служебного удостоверения недостаточно!), из военкомата и т. д.;</w:t>
      </w:r>
      <w:r>
        <w:rPr>
          <w:rFonts w:ascii="Arial" w:hAnsi="Arial" w:cs="Arial"/>
          <w:color w:val="000000"/>
          <w:sz w:val="20"/>
          <w:szCs w:val="20"/>
        </w:rPr>
        <w:br/>
        <w:t xml:space="preserve">для одиноких мам — справку из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ЗАГСа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 ф.2;</w:t>
      </w:r>
      <w:r>
        <w:rPr>
          <w:rFonts w:ascii="Arial" w:hAnsi="Arial" w:cs="Arial"/>
          <w:color w:val="000000"/>
          <w:sz w:val="20"/>
          <w:szCs w:val="20"/>
        </w:rPr>
        <w:br/>
        <w:t>для сирот — свидетельство о смерти родителей;</w:t>
      </w:r>
      <w:r>
        <w:rPr>
          <w:rFonts w:ascii="Arial" w:hAnsi="Arial" w:cs="Arial"/>
          <w:color w:val="000000"/>
          <w:sz w:val="20"/>
          <w:szCs w:val="20"/>
        </w:rPr>
        <w:br/>
        <w:t>документ о регистрации по месту жительства, подтверждающий общий адрес семьи, — если младший идет в ту же школу, что и брат или сестра;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 xml:space="preserve">для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опекаемых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— копия документа об опекунстве.</w:t>
      </w:r>
      <w:r>
        <w:rPr>
          <w:rFonts w:ascii="Arial" w:hAnsi="Arial" w:cs="Arial"/>
          <w:color w:val="000000"/>
          <w:sz w:val="20"/>
          <w:szCs w:val="20"/>
        </w:rPr>
        <w:br/>
        <w:t>В какие сроки подавать заявления и документы в школу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3A768E">
        <w:rPr>
          <w:rFonts w:ascii="Arial" w:hAnsi="Arial" w:cs="Arial"/>
          <w:b/>
          <w:color w:val="000000"/>
          <w:sz w:val="20"/>
          <w:szCs w:val="20"/>
        </w:rPr>
        <w:t>В</w:t>
      </w:r>
      <w:proofErr w:type="gramEnd"/>
      <w:r w:rsidRPr="003A768E">
        <w:rPr>
          <w:rFonts w:ascii="Arial" w:hAnsi="Arial" w:cs="Arial"/>
          <w:b/>
          <w:color w:val="000000"/>
          <w:sz w:val="20"/>
          <w:szCs w:val="20"/>
        </w:rPr>
        <w:t xml:space="preserve"> 2021 году прием заявлений от родителей первоклашек, как льготников, так и всех остальных, проживающих на закрепленной территории, начнется на два месяца позже обычного — с 1 апреля.</w:t>
      </w:r>
      <w:r w:rsidRPr="003A768E">
        <w:rPr>
          <w:rFonts w:ascii="Arial" w:hAnsi="Arial" w:cs="Arial"/>
          <w:b/>
          <w:color w:val="000000"/>
          <w:sz w:val="20"/>
          <w:szCs w:val="20"/>
        </w:rPr>
        <w:br/>
      </w:r>
      <w:r w:rsidRPr="003A768E">
        <w:rPr>
          <w:rFonts w:ascii="Arial" w:hAnsi="Arial" w:cs="Arial"/>
          <w:b/>
          <w:color w:val="000000"/>
          <w:sz w:val="20"/>
          <w:szCs w:val="20"/>
        </w:rPr>
        <w:br/>
        <w:t>С 6 июля, после зачисления всех, кто территориально относится к данной школе, принимают заявления не по прописке, на свободные места.</w:t>
      </w:r>
      <w:r w:rsidRPr="003A768E">
        <w:rPr>
          <w:rFonts w:ascii="Arial" w:hAnsi="Arial" w:cs="Arial"/>
          <w:b/>
          <w:color w:val="000000"/>
          <w:sz w:val="20"/>
          <w:szCs w:val="20"/>
        </w:rPr>
        <w:br/>
      </w:r>
      <w:r w:rsidRPr="003A768E">
        <w:rPr>
          <w:rFonts w:ascii="Arial" w:hAnsi="Arial" w:cs="Arial"/>
          <w:b/>
          <w:color w:val="000000"/>
          <w:sz w:val="20"/>
          <w:szCs w:val="20"/>
        </w:rPr>
        <w:br/>
      </w:r>
      <w:r w:rsidRPr="003A768E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3A768E">
        <w:rPr>
          <w:rFonts w:ascii="Arial" w:hAnsi="Arial" w:cs="Arial"/>
          <w:b/>
          <w:color w:val="000000"/>
          <w:sz w:val="20"/>
          <w:szCs w:val="20"/>
        </w:rPr>
        <w:t>ВАЖНО!</w:t>
      </w:r>
      <w:r w:rsidRPr="003A768E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В предыдущие годы период приема заявлений различался в зависимости от региона. Следите за информацией в своем районе или на сайте своей школы.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Сохраняются ли льготы, если выбрал школу не по прописке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осле того как в 1 класс зачислили всех «местных», на оставшиеся места берут с другой пропиской, и вся очередность льгот начинается заново, в том же порядке.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Пример: внеочередное зачисление в школу детей судей или ликвидаторов Чернобыльской аварии позволит взять на свободные места вначале их, а уже потом сыновей-дочек военных, полицейских и т. д.</w:t>
      </w:r>
    </w:p>
    <w:sectPr w:rsidR="00CF7B45" w:rsidSect="00CF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768E"/>
    <w:rsid w:val="003A768E"/>
    <w:rsid w:val="00CF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670</Words>
  <Characters>3823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2021-03-31T15:13:00Z</dcterms:created>
  <dcterms:modified xsi:type="dcterms:W3CDTF">2021-03-31T15:19:00Z</dcterms:modified>
</cp:coreProperties>
</file>